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E7D8C" w14:textId="77777777" w:rsidR="00CE658D" w:rsidRPr="00CE658D" w:rsidRDefault="00CE658D" w:rsidP="00CE658D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 w:rsidRPr="00CE658D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  <w:t>Referat af bestyrelsesmøde nr. 3 2021</w:t>
      </w:r>
    </w:p>
    <w:p w14:paraId="50436C27" w14:textId="77777777" w:rsidR="00CE658D" w:rsidRPr="00CE658D" w:rsidRDefault="00CE658D" w:rsidP="00CE658D">
      <w:r w:rsidRPr="00CE658D">
        <w:t>Afholdt:</w:t>
      </w:r>
      <w:r w:rsidRPr="00CE658D">
        <w:tab/>
        <w:t>25-11-2021 kl. 15.30 – 21.00 på Smålandshavet</w:t>
      </w:r>
    </w:p>
    <w:p w14:paraId="4598FD98" w14:textId="77777777" w:rsidR="00CE658D" w:rsidRPr="00CE658D" w:rsidRDefault="00CE658D" w:rsidP="00CE658D">
      <w:pPr>
        <w:ind w:left="1418" w:hanging="1418"/>
      </w:pPr>
      <w:r w:rsidRPr="00CE658D">
        <w:t xml:space="preserve">Deltagere: </w:t>
      </w:r>
      <w:r w:rsidRPr="00CE658D">
        <w:tab/>
        <w:t xml:space="preserve">Kurt Eriksen, Troels </w:t>
      </w:r>
      <w:proofErr w:type="spellStart"/>
      <w:r w:rsidRPr="00CE658D">
        <w:t>Karlog</w:t>
      </w:r>
      <w:proofErr w:type="spellEnd"/>
      <w:r w:rsidRPr="00CE658D">
        <w:t xml:space="preserve">, Henrik Have, Ole Franke, Kent Filt, Benny Dalsgård Kristensen og John Kryger. </w:t>
      </w:r>
    </w:p>
    <w:p w14:paraId="19457980" w14:textId="77777777" w:rsidR="00CE658D" w:rsidRPr="00CE658D" w:rsidRDefault="00CE658D" w:rsidP="00CE658D">
      <w:pPr>
        <w:ind w:left="1418" w:hanging="1418"/>
      </w:pPr>
      <w:r w:rsidRPr="00CE658D">
        <w:tab/>
      </w:r>
      <w:proofErr w:type="spellStart"/>
      <w:r w:rsidRPr="00CE658D">
        <w:t>Niras</w:t>
      </w:r>
      <w:proofErr w:type="spellEnd"/>
      <w:r w:rsidRPr="00CE658D">
        <w:t xml:space="preserve"> v/ Mette </w:t>
      </w:r>
      <w:proofErr w:type="spellStart"/>
      <w:r w:rsidRPr="00CE658D">
        <w:t>Lundov</w:t>
      </w:r>
      <w:proofErr w:type="spellEnd"/>
      <w:r w:rsidRPr="00CE658D">
        <w:t xml:space="preserve"> og Jens Kruse</w:t>
      </w:r>
    </w:p>
    <w:p w14:paraId="1952EFB4" w14:textId="77777777" w:rsidR="00CE658D" w:rsidRPr="00CE658D" w:rsidRDefault="00CE658D" w:rsidP="00CE658D">
      <w:pPr>
        <w:ind w:left="1418" w:hanging="1418"/>
      </w:pPr>
      <w:r w:rsidRPr="00CE658D">
        <w:t>Afbud:</w:t>
      </w:r>
      <w:r w:rsidRPr="00CE658D">
        <w:tab/>
        <w:t>Henning Møller, Signe Krog Nielsen</w:t>
      </w:r>
    </w:p>
    <w:p w14:paraId="1DC29BD1" w14:textId="77777777" w:rsidR="00CE658D" w:rsidRPr="00CE658D" w:rsidRDefault="00CE658D" w:rsidP="00CE658D">
      <w:pPr>
        <w:ind w:left="1418" w:hanging="1418"/>
      </w:pPr>
    </w:p>
    <w:p w14:paraId="4DE06915" w14:textId="77777777" w:rsidR="00CE658D" w:rsidRPr="00CE658D" w:rsidRDefault="00CE658D" w:rsidP="00CE658D">
      <w:pPr>
        <w:ind w:left="1418" w:hanging="1418"/>
        <w:rPr>
          <w:b/>
        </w:rPr>
      </w:pPr>
      <w:r w:rsidRPr="00CE658D">
        <w:rPr>
          <w:b/>
        </w:rPr>
        <w:t>Dagsorden:</w:t>
      </w:r>
    </w:p>
    <w:p w14:paraId="352C2166" w14:textId="77777777" w:rsidR="00CE658D" w:rsidRPr="00CE658D" w:rsidRDefault="00CE658D" w:rsidP="00CE658D">
      <w:pPr>
        <w:spacing w:after="0" w:line="240" w:lineRule="auto"/>
        <w:ind w:left="1418" w:hanging="1418"/>
      </w:pPr>
      <w:r w:rsidRPr="00CE658D">
        <w:t>1.</w:t>
      </w:r>
      <w:r w:rsidRPr="00CE658D">
        <w:tab/>
        <w:t>Velkomst og kort opdatering</w:t>
      </w:r>
    </w:p>
    <w:p w14:paraId="790A0691" w14:textId="77777777" w:rsidR="00CE658D" w:rsidRPr="00CE658D" w:rsidRDefault="00CE658D" w:rsidP="00CE658D">
      <w:pPr>
        <w:spacing w:after="0" w:line="240" w:lineRule="auto"/>
        <w:ind w:left="1418" w:hanging="1418"/>
      </w:pPr>
    </w:p>
    <w:p w14:paraId="10AAD194" w14:textId="77777777" w:rsidR="00CE658D" w:rsidRPr="00CE658D" w:rsidRDefault="00CE658D" w:rsidP="00CE658D">
      <w:pPr>
        <w:spacing w:after="0" w:line="240" w:lineRule="auto"/>
        <w:ind w:left="1418" w:hanging="1418"/>
      </w:pPr>
      <w:r w:rsidRPr="00CE658D">
        <w:t xml:space="preserve">2. </w:t>
      </w:r>
      <w:r w:rsidRPr="00CE658D">
        <w:tab/>
      </w:r>
      <w:proofErr w:type="spellStart"/>
      <w:r w:rsidRPr="00CE658D">
        <w:t>Niras</w:t>
      </w:r>
      <w:proofErr w:type="spellEnd"/>
      <w:r w:rsidRPr="00CE658D">
        <w:t xml:space="preserve"> gennemgår det reviderede/tilrettede projekt</w:t>
      </w:r>
    </w:p>
    <w:p w14:paraId="0436D9A2" w14:textId="77777777" w:rsidR="00CE658D" w:rsidRPr="00CE658D" w:rsidRDefault="00CE658D" w:rsidP="00CE658D">
      <w:pPr>
        <w:spacing w:after="0" w:line="240" w:lineRule="auto"/>
        <w:ind w:left="1418" w:hanging="1418"/>
      </w:pPr>
    </w:p>
    <w:p w14:paraId="4747DE8A" w14:textId="77777777" w:rsidR="00CE658D" w:rsidRPr="00CE658D" w:rsidRDefault="00CE658D" w:rsidP="00CE658D">
      <w:pPr>
        <w:spacing w:after="0" w:line="240" w:lineRule="auto"/>
        <w:ind w:left="1418" w:hanging="1418"/>
      </w:pPr>
      <w:r w:rsidRPr="00CE658D">
        <w:t>3.</w:t>
      </w:r>
      <w:r w:rsidRPr="00CE658D">
        <w:tab/>
      </w:r>
      <w:proofErr w:type="spellStart"/>
      <w:r w:rsidRPr="00CE658D">
        <w:t>Niras</w:t>
      </w:r>
      <w:proofErr w:type="spellEnd"/>
      <w:r w:rsidRPr="00CE658D">
        <w:t xml:space="preserve"> fremlægger det kommende udbudsmateriale</w:t>
      </w:r>
    </w:p>
    <w:p w14:paraId="2B3120F0" w14:textId="77777777" w:rsidR="00CE658D" w:rsidRPr="00CE658D" w:rsidRDefault="00CE658D" w:rsidP="00CE658D">
      <w:pPr>
        <w:spacing w:after="0" w:line="240" w:lineRule="auto"/>
        <w:ind w:left="1418" w:hanging="1418"/>
      </w:pPr>
    </w:p>
    <w:p w14:paraId="16C951A2" w14:textId="77777777" w:rsidR="00CE658D" w:rsidRPr="00CE658D" w:rsidRDefault="00CE658D" w:rsidP="00CE658D">
      <w:pPr>
        <w:spacing w:after="0" w:line="240" w:lineRule="auto"/>
        <w:ind w:left="1418" w:hanging="1418"/>
      </w:pPr>
      <w:r w:rsidRPr="00CE658D">
        <w:t>4.</w:t>
      </w:r>
      <w:r w:rsidRPr="00CE658D">
        <w:tab/>
        <w:t>Status på bankaftale, bestyrelsesforsikring, revisor og kommunegaranti</w:t>
      </w:r>
    </w:p>
    <w:p w14:paraId="444D8167" w14:textId="77777777" w:rsidR="00CE658D" w:rsidRPr="00CE658D" w:rsidRDefault="00CE658D" w:rsidP="00CE658D">
      <w:pPr>
        <w:spacing w:after="0" w:line="240" w:lineRule="auto"/>
        <w:ind w:left="1418" w:hanging="1418"/>
      </w:pPr>
    </w:p>
    <w:p w14:paraId="6C6A262E" w14:textId="77777777" w:rsidR="00CE658D" w:rsidRPr="00CE658D" w:rsidRDefault="00CE658D" w:rsidP="00CE658D">
      <w:pPr>
        <w:spacing w:after="0" w:line="240" w:lineRule="auto"/>
        <w:ind w:left="1418" w:hanging="1418"/>
      </w:pPr>
      <w:r w:rsidRPr="00CE658D">
        <w:t xml:space="preserve">5. </w:t>
      </w:r>
      <w:r w:rsidRPr="00CE658D">
        <w:tab/>
        <w:t>Arealer til arbejdspladser</w:t>
      </w:r>
    </w:p>
    <w:p w14:paraId="3F47A3C7" w14:textId="77777777" w:rsidR="00CE658D" w:rsidRPr="00CE658D" w:rsidRDefault="00CE658D" w:rsidP="00CE658D">
      <w:pPr>
        <w:spacing w:after="0" w:line="240" w:lineRule="auto"/>
        <w:ind w:left="1418" w:hanging="1418"/>
      </w:pPr>
    </w:p>
    <w:p w14:paraId="3A62E6E1" w14:textId="77777777" w:rsidR="00CE658D" w:rsidRPr="00CE658D" w:rsidRDefault="00CE658D" w:rsidP="00CE658D">
      <w:pPr>
        <w:spacing w:after="0" w:line="240" w:lineRule="auto"/>
        <w:ind w:left="1418" w:hanging="1418"/>
      </w:pPr>
      <w:r w:rsidRPr="00CE658D">
        <w:t>6.</w:t>
      </w:r>
      <w:r w:rsidRPr="00CE658D">
        <w:tab/>
        <w:t>Beredskabsplan</w:t>
      </w:r>
    </w:p>
    <w:p w14:paraId="7F401A8E" w14:textId="77777777" w:rsidR="00CE658D" w:rsidRPr="00CE658D" w:rsidRDefault="00CE658D" w:rsidP="00CE658D">
      <w:pPr>
        <w:spacing w:after="0" w:line="240" w:lineRule="auto"/>
        <w:ind w:left="1418" w:hanging="1418"/>
      </w:pPr>
    </w:p>
    <w:p w14:paraId="5947AB1A" w14:textId="77777777" w:rsidR="00CE658D" w:rsidRPr="00CE658D" w:rsidRDefault="00CE658D" w:rsidP="00CE658D">
      <w:pPr>
        <w:spacing w:after="0" w:line="240" w:lineRule="auto"/>
        <w:ind w:left="1418" w:hanging="1418"/>
      </w:pPr>
      <w:r w:rsidRPr="00CE658D">
        <w:t>7.</w:t>
      </w:r>
      <w:r w:rsidRPr="00CE658D">
        <w:tab/>
        <w:t>Næste møde</w:t>
      </w:r>
    </w:p>
    <w:p w14:paraId="2D7BE57B" w14:textId="77777777" w:rsidR="00CE658D" w:rsidRPr="00CE658D" w:rsidRDefault="00CE658D" w:rsidP="00CE658D">
      <w:pPr>
        <w:ind w:left="1418" w:hanging="1418"/>
      </w:pPr>
    </w:p>
    <w:p w14:paraId="051F5BC8" w14:textId="77777777" w:rsidR="00CE658D" w:rsidRPr="00CE658D" w:rsidRDefault="00CE658D" w:rsidP="00CE658D">
      <w:pPr>
        <w:rPr>
          <w:b/>
        </w:rPr>
      </w:pPr>
      <w:r w:rsidRPr="00CE658D">
        <w:rPr>
          <w:b/>
        </w:rPr>
        <w:t xml:space="preserve">1. Velkomst og kort opdatering. </w:t>
      </w:r>
    </w:p>
    <w:p w14:paraId="1F10AEB2" w14:textId="77777777" w:rsidR="00CE658D" w:rsidRPr="00CE658D" w:rsidRDefault="00CE658D" w:rsidP="00CE658D">
      <w:pPr>
        <w:spacing w:after="0" w:line="240" w:lineRule="auto"/>
      </w:pPr>
      <w:r w:rsidRPr="00CE658D">
        <w:t xml:space="preserve">Kurt bød velkommen til mødet og en særlig velkomst til Mette </w:t>
      </w:r>
      <w:proofErr w:type="spellStart"/>
      <w:r w:rsidRPr="00CE658D">
        <w:t>Lundov</w:t>
      </w:r>
      <w:proofErr w:type="spellEnd"/>
      <w:r w:rsidRPr="00CE658D">
        <w:t xml:space="preserve"> og Jens Kruse fra </w:t>
      </w:r>
      <w:proofErr w:type="spellStart"/>
      <w:r w:rsidRPr="00CE658D">
        <w:t>Niras</w:t>
      </w:r>
      <w:proofErr w:type="spellEnd"/>
      <w:r w:rsidRPr="00CE658D">
        <w:t>.</w:t>
      </w:r>
    </w:p>
    <w:p w14:paraId="5E0AAE7D" w14:textId="77777777" w:rsidR="00CE658D" w:rsidRPr="00CE658D" w:rsidRDefault="00CE658D" w:rsidP="00CE658D">
      <w:r w:rsidRPr="00CE658D">
        <w:t xml:space="preserve">Kurt gav en kort opdatering og status på </w:t>
      </w:r>
      <w:proofErr w:type="spellStart"/>
      <w:r w:rsidRPr="00CE658D">
        <w:t>Digelaugets</w:t>
      </w:r>
      <w:proofErr w:type="spellEnd"/>
      <w:r w:rsidRPr="00CE658D">
        <w:t xml:space="preserve"> arbejde – mest til orientering af </w:t>
      </w:r>
      <w:proofErr w:type="spellStart"/>
      <w:r w:rsidRPr="00CE658D">
        <w:t>Niras</w:t>
      </w:r>
      <w:proofErr w:type="spellEnd"/>
      <w:r w:rsidRPr="00CE658D">
        <w:t xml:space="preserve">. </w:t>
      </w:r>
    </w:p>
    <w:p w14:paraId="5AD4EAB8" w14:textId="77777777" w:rsidR="00CE658D" w:rsidRPr="00CE658D" w:rsidRDefault="00CE658D" w:rsidP="00CE658D">
      <w:pPr>
        <w:spacing w:line="240" w:lineRule="auto"/>
        <w:ind w:left="1418" w:hanging="1418"/>
        <w:rPr>
          <w:b/>
        </w:rPr>
      </w:pPr>
      <w:r w:rsidRPr="00CE658D">
        <w:rPr>
          <w:b/>
        </w:rPr>
        <w:t xml:space="preserve">2. </w:t>
      </w:r>
      <w:proofErr w:type="spellStart"/>
      <w:r w:rsidRPr="00CE658D">
        <w:rPr>
          <w:b/>
        </w:rPr>
        <w:t>Niras</w:t>
      </w:r>
      <w:proofErr w:type="spellEnd"/>
      <w:r w:rsidRPr="00CE658D">
        <w:rPr>
          <w:b/>
        </w:rPr>
        <w:t xml:space="preserve"> gennemgår det reviderede/tilrettede projekt</w:t>
      </w:r>
    </w:p>
    <w:p w14:paraId="353D719B" w14:textId="77777777" w:rsidR="00CE658D" w:rsidRPr="00CE658D" w:rsidRDefault="00CE658D" w:rsidP="00CE658D">
      <w:pPr>
        <w:spacing w:after="0" w:line="240" w:lineRule="auto"/>
      </w:pPr>
      <w:r w:rsidRPr="00CE658D">
        <w:t xml:space="preserve">Mette </w:t>
      </w:r>
      <w:proofErr w:type="spellStart"/>
      <w:r w:rsidRPr="00CE658D">
        <w:t>Lundov</w:t>
      </w:r>
      <w:proofErr w:type="spellEnd"/>
      <w:r w:rsidRPr="00CE658D">
        <w:t xml:space="preserve"> fra </w:t>
      </w:r>
      <w:proofErr w:type="spellStart"/>
      <w:r w:rsidRPr="00CE658D">
        <w:t>Niras</w:t>
      </w:r>
      <w:proofErr w:type="spellEnd"/>
      <w:r w:rsidRPr="00CE658D">
        <w:t xml:space="preserve"> gennemgik det reviderede projekt med vægt på de aftalte ændringer samt tidsplanen. Det var en god og fyldig gennemgang, og der var nogle få afklarende spørgsmål og debat omkring detaljerne i tidsplanen.</w:t>
      </w:r>
    </w:p>
    <w:p w14:paraId="113C1C35" w14:textId="77777777" w:rsidR="00CE658D" w:rsidRPr="00CE658D" w:rsidRDefault="00CE658D" w:rsidP="00CE658D">
      <w:pPr>
        <w:spacing w:after="0" w:line="240" w:lineRule="auto"/>
        <w:ind w:left="1418" w:hanging="1418"/>
      </w:pPr>
    </w:p>
    <w:p w14:paraId="4A12C903" w14:textId="77777777" w:rsidR="00CE658D" w:rsidRPr="00CE658D" w:rsidRDefault="00CE658D" w:rsidP="00CE658D">
      <w:pPr>
        <w:spacing w:line="240" w:lineRule="auto"/>
        <w:ind w:left="1418" w:hanging="1418"/>
        <w:rPr>
          <w:b/>
        </w:rPr>
      </w:pPr>
      <w:r w:rsidRPr="00CE658D">
        <w:rPr>
          <w:b/>
        </w:rPr>
        <w:t xml:space="preserve">3. </w:t>
      </w:r>
      <w:proofErr w:type="spellStart"/>
      <w:r w:rsidRPr="00CE658D">
        <w:rPr>
          <w:b/>
        </w:rPr>
        <w:t>Niras</w:t>
      </w:r>
      <w:proofErr w:type="spellEnd"/>
      <w:r w:rsidRPr="00CE658D">
        <w:rPr>
          <w:b/>
        </w:rPr>
        <w:t xml:space="preserve"> fremlægger det kommende udbudsmateriale</w:t>
      </w:r>
    </w:p>
    <w:p w14:paraId="4DB654ED" w14:textId="77777777" w:rsidR="00CE658D" w:rsidRPr="00CE658D" w:rsidRDefault="00CE658D" w:rsidP="00CE658D">
      <w:pPr>
        <w:spacing w:after="0" w:line="240" w:lineRule="auto"/>
      </w:pPr>
      <w:r w:rsidRPr="00CE658D">
        <w:t xml:space="preserve">Jens Kruse fra </w:t>
      </w:r>
      <w:proofErr w:type="spellStart"/>
      <w:r w:rsidRPr="00CE658D">
        <w:t>Niras</w:t>
      </w:r>
      <w:proofErr w:type="spellEnd"/>
      <w:r w:rsidRPr="00CE658D">
        <w:t xml:space="preserve"> gennemgik herefter detaljerne i udbudsmaterialet. De enkelte afsnit at diget blev gennemgået med design, materialevalg samt faktisk placering. Den meget detaljerede gennemgang. gav </w:t>
      </w:r>
      <w:proofErr w:type="spellStart"/>
      <w:r w:rsidRPr="00CE658D">
        <w:t>Digelauget</w:t>
      </w:r>
      <w:proofErr w:type="spellEnd"/>
      <w:r w:rsidRPr="00CE658D">
        <w:t xml:space="preserve"> et godt overblik over detaljerne i projektet, og vi havde nogle gode diskussioner om de enkelte afsnit. Der var en lidt længere diskussion om udformningen af dige stykket ved Enø Kystvej 121. </w:t>
      </w:r>
      <w:r w:rsidRPr="00CE658D">
        <w:lastRenderedPageBreak/>
        <w:t xml:space="preserve">Her er der behov for en tilpasning af udbudsmaterialet, så det stemmer helt overens med den faktiske aftale med kommunen, således at højvandmuren forlænges og jorddiget mindskes en smule. </w:t>
      </w:r>
      <w:proofErr w:type="spellStart"/>
      <w:r w:rsidRPr="00CE658D">
        <w:t>Niras</w:t>
      </w:r>
      <w:proofErr w:type="spellEnd"/>
      <w:r w:rsidRPr="00CE658D">
        <w:t xml:space="preserve"> vil tilpasse denne detaildel efterfølgende.</w:t>
      </w:r>
    </w:p>
    <w:p w14:paraId="66E4E3F5" w14:textId="77777777" w:rsidR="00CE658D" w:rsidRPr="00CE658D" w:rsidRDefault="00CE658D" w:rsidP="00CE658D">
      <w:pPr>
        <w:spacing w:after="0" w:line="240" w:lineRule="auto"/>
      </w:pPr>
    </w:p>
    <w:p w14:paraId="760A225D" w14:textId="77777777" w:rsidR="00CE658D" w:rsidRPr="00CE658D" w:rsidRDefault="00CE658D" w:rsidP="00CE658D">
      <w:pPr>
        <w:spacing w:after="0" w:line="240" w:lineRule="auto"/>
      </w:pPr>
      <w:r w:rsidRPr="00CE658D">
        <w:t xml:space="preserve">Herefter foretog vi gennemgang af potentielle entreprenører til den samlede opgave. </w:t>
      </w:r>
      <w:proofErr w:type="spellStart"/>
      <w:r w:rsidRPr="00CE658D">
        <w:t>Niras</w:t>
      </w:r>
      <w:proofErr w:type="spellEnd"/>
      <w:r w:rsidRPr="00CE658D">
        <w:t xml:space="preserve"> fremlagde en liste over entreprenører med viden, kendskab og kapacitet til at løfte opgaven. </w:t>
      </w:r>
      <w:proofErr w:type="spellStart"/>
      <w:r w:rsidRPr="00CE658D">
        <w:t>Digelauget</w:t>
      </w:r>
      <w:proofErr w:type="spellEnd"/>
      <w:r w:rsidRPr="00CE658D">
        <w:t xml:space="preserve"> og </w:t>
      </w:r>
      <w:proofErr w:type="spellStart"/>
      <w:r w:rsidRPr="00CE658D">
        <w:t>Niras</w:t>
      </w:r>
      <w:proofErr w:type="spellEnd"/>
      <w:r w:rsidRPr="00CE658D">
        <w:t xml:space="preserve"> gennemgik listen og et par andre foreslåede entreprenører. Vi blev enige om, at seks potentielle leverandører kan/skal inviteres til at give tilbud på projektet. </w:t>
      </w:r>
    </w:p>
    <w:p w14:paraId="7DD54D5B" w14:textId="77777777" w:rsidR="00CE658D" w:rsidRPr="00CE658D" w:rsidRDefault="00CE658D" w:rsidP="00CE658D">
      <w:pPr>
        <w:spacing w:after="0" w:line="240" w:lineRule="auto"/>
      </w:pPr>
    </w:p>
    <w:p w14:paraId="7B059AC2" w14:textId="77777777" w:rsidR="00CE658D" w:rsidRPr="00CE658D" w:rsidRDefault="00CE658D" w:rsidP="00CE658D">
      <w:pPr>
        <w:spacing w:after="0" w:line="240" w:lineRule="auto"/>
      </w:pPr>
      <w:r w:rsidRPr="00CE658D">
        <w:t xml:space="preserve">Tilbudsmaterialet færdiggøres af </w:t>
      </w:r>
      <w:proofErr w:type="spellStart"/>
      <w:r w:rsidRPr="00CE658D">
        <w:t>Niras</w:t>
      </w:r>
      <w:proofErr w:type="spellEnd"/>
      <w:r w:rsidRPr="00CE658D">
        <w:t xml:space="preserve"> i december og efter </w:t>
      </w:r>
      <w:proofErr w:type="spellStart"/>
      <w:r w:rsidRPr="00CE658D">
        <w:t>Digelaugets</w:t>
      </w:r>
      <w:proofErr w:type="spellEnd"/>
      <w:r w:rsidRPr="00CE658D">
        <w:t xml:space="preserve"> gennemsyn bliver de valgte entreprenører inviteret til at afgive tilbud den 1. februar 2022. Entreprenørerne inviteres til besigtigelse af projektet den 21. februar 2022. De indsendte tilbud gennemgås af </w:t>
      </w:r>
      <w:proofErr w:type="spellStart"/>
      <w:r w:rsidRPr="00CE658D">
        <w:t>Niras</w:t>
      </w:r>
      <w:proofErr w:type="spellEnd"/>
      <w:r w:rsidRPr="00CE658D">
        <w:t xml:space="preserve">, hvorefter Næstved Kommune godkender tilbuddene. Til sidst går </w:t>
      </w:r>
      <w:proofErr w:type="spellStart"/>
      <w:r w:rsidRPr="00CE658D">
        <w:t>Digelauget</w:t>
      </w:r>
      <w:proofErr w:type="spellEnd"/>
      <w:r w:rsidRPr="00CE658D">
        <w:t xml:space="preserve">, sammen med </w:t>
      </w:r>
      <w:proofErr w:type="spellStart"/>
      <w:r w:rsidRPr="00CE658D">
        <w:t>Niras</w:t>
      </w:r>
      <w:proofErr w:type="spellEnd"/>
      <w:r w:rsidRPr="00CE658D">
        <w:t>, materialet igennem og laver den endelige accept af entreprenør til opgaven.</w:t>
      </w:r>
    </w:p>
    <w:p w14:paraId="210F0AAD" w14:textId="77777777" w:rsidR="00CE658D" w:rsidRPr="00CE658D" w:rsidRDefault="00CE658D" w:rsidP="00CE658D">
      <w:pPr>
        <w:spacing w:after="0" w:line="240" w:lineRule="auto"/>
      </w:pPr>
    </w:p>
    <w:p w14:paraId="59194E9C" w14:textId="77777777" w:rsidR="00CE658D" w:rsidRPr="00CE658D" w:rsidRDefault="00CE658D" w:rsidP="00CE658D">
      <w:pPr>
        <w:spacing w:after="0" w:line="240" w:lineRule="auto"/>
      </w:pPr>
      <w:r w:rsidRPr="00CE658D">
        <w:t>Anlægsarbejdet forventes påbegyndt i september 2022 og afsluttet senest 31.marts 2022</w:t>
      </w:r>
    </w:p>
    <w:p w14:paraId="3AE9A69E" w14:textId="77777777" w:rsidR="00CE658D" w:rsidRPr="00CE658D" w:rsidRDefault="00CE658D" w:rsidP="00CE658D">
      <w:pPr>
        <w:spacing w:after="0" w:line="240" w:lineRule="auto"/>
        <w:ind w:left="1418" w:hanging="1418"/>
      </w:pPr>
    </w:p>
    <w:p w14:paraId="30A9BD1D" w14:textId="77777777" w:rsidR="00CE658D" w:rsidRPr="00CE658D" w:rsidRDefault="00CE658D" w:rsidP="00CE658D">
      <w:pPr>
        <w:spacing w:line="240" w:lineRule="auto"/>
        <w:ind w:left="1418" w:hanging="1418"/>
        <w:rPr>
          <w:b/>
        </w:rPr>
      </w:pPr>
      <w:r w:rsidRPr="00CE658D">
        <w:rPr>
          <w:b/>
        </w:rPr>
        <w:t>4. Status på bankaftale, bestyrelsesforsikring, revisor og kommunegaranti</w:t>
      </w:r>
    </w:p>
    <w:p w14:paraId="7AC8C079" w14:textId="77777777" w:rsidR="00CE658D" w:rsidRPr="00CE658D" w:rsidRDefault="00CE658D" w:rsidP="00CE658D">
      <w:pPr>
        <w:spacing w:line="240" w:lineRule="auto"/>
      </w:pPr>
      <w:r w:rsidRPr="00CE658D">
        <w:t xml:space="preserve">Danske Bank er valgt som </w:t>
      </w:r>
      <w:proofErr w:type="spellStart"/>
      <w:r w:rsidRPr="00CE658D">
        <w:t>Digelaugets</w:t>
      </w:r>
      <w:proofErr w:type="spellEnd"/>
      <w:r w:rsidRPr="00CE658D">
        <w:t xml:space="preserve"> bankforbindelse. Alt materiale er fremsendt til banken. Det forventes at alt er på plads om få uger.</w:t>
      </w:r>
    </w:p>
    <w:p w14:paraId="028CD1FB" w14:textId="77777777" w:rsidR="00CE658D" w:rsidRPr="00CE658D" w:rsidRDefault="00CE658D" w:rsidP="00CE658D">
      <w:pPr>
        <w:spacing w:line="240" w:lineRule="auto"/>
      </w:pPr>
      <w:proofErr w:type="spellStart"/>
      <w:r w:rsidRPr="00CE658D">
        <w:t>Digelauget</w:t>
      </w:r>
      <w:proofErr w:type="spellEnd"/>
      <w:r w:rsidRPr="00CE658D">
        <w:t xml:space="preserve"> har valgt Revisor Arne Frandsen som rådgiver om valg af bestyrelsens forsikring og dækningsgrænse samt endeligt valg af revisor.</w:t>
      </w:r>
    </w:p>
    <w:p w14:paraId="6F602C93" w14:textId="77777777" w:rsidR="00CE658D" w:rsidRPr="00CE658D" w:rsidRDefault="00CE658D" w:rsidP="00CE658D">
      <w:pPr>
        <w:spacing w:line="240" w:lineRule="auto"/>
        <w:ind w:left="1418" w:hanging="1418"/>
        <w:rPr>
          <w:b/>
        </w:rPr>
      </w:pPr>
      <w:r w:rsidRPr="00CE658D">
        <w:rPr>
          <w:b/>
        </w:rPr>
        <w:t>5. Arealer til arbejdspladser</w:t>
      </w:r>
    </w:p>
    <w:p w14:paraId="579AEB8E" w14:textId="77777777" w:rsidR="00CE658D" w:rsidRPr="00CE658D" w:rsidRDefault="00CE658D" w:rsidP="00CE658D">
      <w:pPr>
        <w:spacing w:line="240" w:lineRule="auto"/>
      </w:pPr>
      <w:r w:rsidRPr="00CE658D">
        <w:t>Henrik og Henning er i dialog med kommunen om de potentielle udpegede arbejdspladser/oplagspladser til anlægsfasen. Disse skal være godkendt af kommunen inden udbudsfasen.</w:t>
      </w:r>
    </w:p>
    <w:p w14:paraId="6D4B8392" w14:textId="77777777" w:rsidR="00CE658D" w:rsidRPr="00CE658D" w:rsidRDefault="00CE658D" w:rsidP="00CE658D">
      <w:pPr>
        <w:spacing w:line="240" w:lineRule="auto"/>
        <w:ind w:left="1418" w:hanging="1418"/>
        <w:rPr>
          <w:b/>
        </w:rPr>
      </w:pPr>
      <w:r w:rsidRPr="00CE658D">
        <w:rPr>
          <w:b/>
        </w:rPr>
        <w:t>6. Beredskabsplan</w:t>
      </w:r>
    </w:p>
    <w:p w14:paraId="050361D7" w14:textId="77777777" w:rsidR="00CE658D" w:rsidRPr="00CE658D" w:rsidRDefault="00CE658D" w:rsidP="00CE658D">
      <w:pPr>
        <w:spacing w:line="240" w:lineRule="auto"/>
      </w:pPr>
      <w:r w:rsidRPr="00CE658D">
        <w:t xml:space="preserve">Beredskabsplanen skal først være på plads senere i projektet. </w:t>
      </w:r>
      <w:proofErr w:type="spellStart"/>
      <w:r w:rsidRPr="00CE658D">
        <w:t>Niras</w:t>
      </w:r>
      <w:proofErr w:type="spellEnd"/>
      <w:r w:rsidRPr="00CE658D">
        <w:t xml:space="preserve"> udarbejder en projektsikkerhedsplan for anlægsprojektet som dækker alle praktiske og sikkerhedsmæssige detaljer under anlægsfasen.</w:t>
      </w:r>
    </w:p>
    <w:p w14:paraId="6DCD3ADC" w14:textId="77777777" w:rsidR="00CE658D" w:rsidRPr="00CE658D" w:rsidRDefault="00CE658D" w:rsidP="00CE658D">
      <w:pPr>
        <w:spacing w:line="240" w:lineRule="auto"/>
        <w:ind w:left="1418" w:hanging="1418"/>
        <w:rPr>
          <w:b/>
        </w:rPr>
      </w:pPr>
      <w:r w:rsidRPr="00CE658D">
        <w:rPr>
          <w:b/>
        </w:rPr>
        <w:t>7. Næste møde</w:t>
      </w:r>
    </w:p>
    <w:p w14:paraId="75580E3E" w14:textId="77777777" w:rsidR="00CE658D" w:rsidRPr="00CE658D" w:rsidRDefault="00CE658D" w:rsidP="00CE658D">
      <w:r w:rsidRPr="00CE658D">
        <w:t xml:space="preserve"> Det blev aftalt at </w:t>
      </w:r>
      <w:proofErr w:type="spellStart"/>
      <w:r w:rsidRPr="00CE658D">
        <w:t>Digelauget</w:t>
      </w:r>
      <w:proofErr w:type="spellEnd"/>
      <w:r w:rsidRPr="00CE658D">
        <w:t xml:space="preserve"> mødes kort før jul (14-18 dec.) når vi har modtaget det endelige materiale fra </w:t>
      </w:r>
      <w:proofErr w:type="spellStart"/>
      <w:r w:rsidRPr="00CE658D">
        <w:t>Niras</w:t>
      </w:r>
      <w:proofErr w:type="spellEnd"/>
      <w:r w:rsidRPr="00CE658D">
        <w:t xml:space="preserve">. Her uddeler vi opgaverne med gennemgang og mødes efterfølgende i januar med efterfølgende tilbagemelding til </w:t>
      </w:r>
      <w:proofErr w:type="spellStart"/>
      <w:r w:rsidRPr="00CE658D">
        <w:t>Niras</w:t>
      </w:r>
      <w:proofErr w:type="spellEnd"/>
      <w:r w:rsidRPr="00CE658D">
        <w:t>.</w:t>
      </w:r>
    </w:p>
    <w:p w14:paraId="4E275855" w14:textId="77777777" w:rsidR="00CE658D" w:rsidRPr="00CE658D" w:rsidRDefault="00CE658D" w:rsidP="00CE658D"/>
    <w:p w14:paraId="56749FCD" w14:textId="77777777" w:rsidR="00CE658D" w:rsidRPr="00CE658D" w:rsidRDefault="00CE658D" w:rsidP="00CE658D">
      <w:r w:rsidRPr="00CE658D">
        <w:t>Referat udsendt til godkendelse 30-11-2021.</w:t>
      </w:r>
    </w:p>
    <w:p w14:paraId="53235D07" w14:textId="77777777" w:rsidR="00CE658D" w:rsidRPr="00CE658D" w:rsidRDefault="00CE658D" w:rsidP="00CE658D">
      <w:r w:rsidRPr="00CE658D">
        <w:t>John Kryger</w:t>
      </w:r>
    </w:p>
    <w:p w14:paraId="63F2959B" w14:textId="6D6867D4" w:rsidR="00AA035B" w:rsidRDefault="004D7ADC"/>
    <w:sectPr w:rsidR="00AA035B" w:rsidSect="00190E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84" w:right="1440" w:bottom="1440" w:left="1440" w:header="13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FB158" w14:textId="77777777" w:rsidR="00190E81" w:rsidRDefault="00190E81" w:rsidP="00190E81">
      <w:pPr>
        <w:spacing w:after="0" w:line="240" w:lineRule="auto"/>
      </w:pPr>
      <w:r>
        <w:separator/>
      </w:r>
    </w:p>
  </w:endnote>
  <w:endnote w:type="continuationSeparator" w:id="0">
    <w:p w14:paraId="4E5FF9DC" w14:textId="77777777" w:rsidR="00190E81" w:rsidRDefault="00190E81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0B446" w14:textId="77777777" w:rsidR="004D7ADC" w:rsidRDefault="004D7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70D48" w14:textId="77777777" w:rsidR="004D7ADC" w:rsidRDefault="004D7A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5CC9E" w14:textId="77777777" w:rsidR="004D7ADC" w:rsidRDefault="004D7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87FBC" w14:textId="77777777" w:rsidR="00190E81" w:rsidRDefault="00190E81" w:rsidP="00190E81">
      <w:pPr>
        <w:spacing w:after="0" w:line="240" w:lineRule="auto"/>
      </w:pPr>
      <w:r>
        <w:separator/>
      </w:r>
    </w:p>
  </w:footnote>
  <w:footnote w:type="continuationSeparator" w:id="0">
    <w:p w14:paraId="5A717937" w14:textId="77777777" w:rsidR="00190E81" w:rsidRDefault="00190E81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0FB20" w14:textId="77777777" w:rsidR="004D7ADC" w:rsidRDefault="004D7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6977A" w14:textId="3850A898" w:rsidR="00190E81" w:rsidRPr="00190E81" w:rsidRDefault="00CE658D" w:rsidP="00190E81">
    <w:pPr>
      <w:pStyle w:val="Header"/>
      <w:rPr>
        <w:b/>
        <w:color w:val="0070C0"/>
        <w:sz w:val="32"/>
      </w:rPr>
    </w:pPr>
    <w:r>
      <w:rPr>
        <w:b/>
        <w:color w:val="0070C0"/>
        <w:sz w:val="32"/>
      </w:rPr>
      <w:t xml:space="preserve">Enø </w:t>
    </w:r>
    <w:proofErr w:type="spellStart"/>
    <w:r>
      <w:rPr>
        <w:b/>
        <w:color w:val="0070C0"/>
        <w:sz w:val="32"/>
      </w:rPr>
      <w:t>Digelaug</w:t>
    </w:r>
    <w:proofErr w:type="spellEnd"/>
    <w:r>
      <w:rPr>
        <w:b/>
        <w:color w:val="0070C0"/>
        <w:sz w:val="32"/>
      </w:rPr>
      <w:tab/>
    </w:r>
    <w:r>
      <w:rPr>
        <w:b/>
        <w:color w:val="0070C0"/>
        <w:sz w:val="32"/>
      </w:rPr>
      <w:tab/>
      <w:t>www.en</w:t>
    </w:r>
    <w:r w:rsidR="004D7ADC">
      <w:rPr>
        <w:b/>
        <w:color w:val="0070C0"/>
        <w:sz w:val="32"/>
      </w:rPr>
      <w:t>ø</w:t>
    </w:r>
    <w:bookmarkStart w:id="0" w:name="_GoBack"/>
    <w:bookmarkEnd w:id="0"/>
    <w:r>
      <w:rPr>
        <w:b/>
        <w:color w:val="0070C0"/>
        <w:sz w:val="32"/>
      </w:rPr>
      <w:t>digelaug.dk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4336745" w14:textId="7125ADDA" w:rsidR="00190E81" w:rsidRDefault="00190E81" w:rsidP="00190E81">
    <w:pPr>
      <w:spacing w:line="240" w:lineRule="auto"/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41801" w14:textId="77777777" w:rsidR="004D7ADC" w:rsidRDefault="004D7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81"/>
    <w:rsid w:val="001278CC"/>
    <w:rsid w:val="00190E81"/>
    <w:rsid w:val="001E5F97"/>
    <w:rsid w:val="002A5049"/>
    <w:rsid w:val="00370004"/>
    <w:rsid w:val="00394710"/>
    <w:rsid w:val="003D3235"/>
    <w:rsid w:val="004D7ADC"/>
    <w:rsid w:val="005421D0"/>
    <w:rsid w:val="005A47BF"/>
    <w:rsid w:val="00627F57"/>
    <w:rsid w:val="00675FE7"/>
    <w:rsid w:val="00691498"/>
    <w:rsid w:val="007A6578"/>
    <w:rsid w:val="007E39EC"/>
    <w:rsid w:val="00825B60"/>
    <w:rsid w:val="00840180"/>
    <w:rsid w:val="00864F5C"/>
    <w:rsid w:val="008966E8"/>
    <w:rsid w:val="008A6B91"/>
    <w:rsid w:val="00900985"/>
    <w:rsid w:val="009244CF"/>
    <w:rsid w:val="00B61929"/>
    <w:rsid w:val="00CE658D"/>
    <w:rsid w:val="00D5475C"/>
    <w:rsid w:val="00DA2470"/>
    <w:rsid w:val="00E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05886F"/>
  <w15:chartTrackingRefBased/>
  <w15:docId w15:val="{944A450D-205A-4FB1-BB31-C30618B0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81"/>
    <w:rPr>
      <w:lang w:val="da-DK"/>
    </w:rPr>
  </w:style>
  <w:style w:type="paragraph" w:styleId="Footer">
    <w:name w:val="footer"/>
    <w:basedOn w:val="Normal"/>
    <w:link w:val="FooterChar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81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61799-1CC3-424E-BE04-E6424D01E63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a603ca5-e128-4bf1-84ab-377a9d8eb9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Kryger</dc:creator>
  <cp:keywords/>
  <dc:description/>
  <cp:lastModifiedBy>John Kryger</cp:lastModifiedBy>
  <cp:revision>5</cp:revision>
  <dcterms:created xsi:type="dcterms:W3CDTF">2021-11-30T09:27:00Z</dcterms:created>
  <dcterms:modified xsi:type="dcterms:W3CDTF">2021-12-02T11:21:00Z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